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29" w:rsidRDefault="00DD4929" w:rsidP="00DD492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</w:pPr>
      <w:r w:rsidRPr="00DD4929"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  <w:t>'Dosering kankermedicijn kan lager door inname bij ontbijt' </w:t>
      </w:r>
    </w:p>
    <w:p w:rsidR="00DD4929" w:rsidRDefault="00DD4929" w:rsidP="00DD492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</w:pPr>
      <w:r>
        <w:rPr>
          <w:noProof/>
          <w:lang w:eastAsia="nl-NL"/>
        </w:rPr>
        <w:drawing>
          <wp:inline distT="0" distB="0" distL="0" distR="0" wp14:anchorId="3461FBD4" wp14:editId="45F82183">
            <wp:extent cx="3985260" cy="2241709"/>
            <wp:effectExtent l="0" t="0" r="0" b="6350"/>
            <wp:docPr id="3" name="Afbeelding 3" descr="http://media.nu.nl/m/46bxo3vahekc_wd640.jpg/dosering-kankermedicijn-kan-lager-inname-bij-ontbi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u.nl/m/46bxo3vahekc_wd640.jpg/dosering-kankermedicijn-kan-lager-inname-bij-ontbi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26" cy="22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29" w:rsidRPr="00DD4929" w:rsidRDefault="00DD4929" w:rsidP="00DD4929">
      <w:pPr>
        <w:spacing w:after="0" w:line="240" w:lineRule="auto"/>
        <w:textAlignment w:val="baseline"/>
        <w:rPr>
          <w:rFonts w:ascii="inherit" w:eastAsia="Times New Roman" w:hAnsi="inherit" w:cs="Arial"/>
          <w:color w:val="FFFFFF"/>
          <w:sz w:val="18"/>
          <w:szCs w:val="18"/>
          <w:lang w:eastAsia="nl-NL"/>
        </w:rPr>
      </w:pPr>
      <w:r w:rsidRPr="00DD4929">
        <w:rPr>
          <w:rFonts w:ascii="inherit" w:eastAsia="Times New Roman" w:hAnsi="inherit" w:cs="Arial"/>
          <w:color w:val="A8C7E0"/>
          <w:sz w:val="18"/>
          <w:szCs w:val="18"/>
          <w:bdr w:val="none" w:sz="0" w:space="0" w:color="auto" w:frame="1"/>
          <w:lang w:eastAsia="nl-NL"/>
        </w:rPr>
        <w:t>Gepubliceerd: 27 maart 2017 08:49Laatste update: 27 maart 2017 08:49</w:t>
      </w:r>
    </w:p>
    <w:p w:rsidR="00DD4929" w:rsidRPr="00DD4929" w:rsidRDefault="00DD4929" w:rsidP="00DD4929">
      <w:pPr>
        <w:spacing w:after="0" w:line="240" w:lineRule="auto"/>
        <w:ind w:left="15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nl-NL"/>
        </w:rPr>
      </w:pPr>
    </w:p>
    <w:p w:rsidR="00DD4929" w:rsidRPr="00DD4929" w:rsidRDefault="00DD4929" w:rsidP="00DD492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1005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color w:val="010050"/>
          <w:sz w:val="28"/>
          <w:szCs w:val="28"/>
          <w:lang w:eastAsia="nl-NL"/>
        </w:rPr>
        <w:t>Het</w:t>
      </w:r>
      <w:r w:rsidRPr="00DD4929">
        <w:rPr>
          <w:rFonts w:ascii="Arial" w:eastAsia="Times New Roman" w:hAnsi="Arial" w:cs="Arial"/>
          <w:b/>
          <w:bCs/>
          <w:color w:val="010050"/>
          <w:sz w:val="28"/>
          <w:szCs w:val="28"/>
          <w:lang w:eastAsia="nl-NL"/>
        </w:rPr>
        <w:t xml:space="preserve"> </w:t>
      </w:r>
      <w:r w:rsidRPr="00DD4929">
        <w:rPr>
          <w:rFonts w:ascii="Arial" w:eastAsia="Times New Roman" w:hAnsi="Arial" w:cs="Arial"/>
          <w:b/>
          <w:bCs/>
          <w:color w:val="010050"/>
          <w:sz w:val="28"/>
          <w:szCs w:val="28"/>
          <w:u w:val="single"/>
          <w:lang w:eastAsia="nl-NL"/>
        </w:rPr>
        <w:t>doseringsvoorschrift</w:t>
      </w:r>
      <w:r w:rsidRPr="00DD4929">
        <w:rPr>
          <w:rFonts w:ascii="Arial" w:eastAsia="Times New Roman" w:hAnsi="Arial" w:cs="Arial"/>
          <w:b/>
          <w:bCs/>
          <w:color w:val="010050"/>
          <w:sz w:val="28"/>
          <w:szCs w:val="28"/>
          <w:lang w:eastAsia="nl-NL"/>
        </w:rPr>
        <w:t xml:space="preserve"> van verschillende soorten kankermedicijnen kan lager als de patiënt daarbij een licht ontbijt neemt. Nu wordt vaak aanbevolen de pillen te slikken op een nuchtere maag.</w:t>
      </w:r>
    </w:p>
    <w:p w:rsidR="00DD4929" w:rsidRPr="00DD4929" w:rsidRDefault="00DD4929" w:rsidP="00DD4929">
      <w:pPr>
        <w:spacing w:after="0" w:line="240" w:lineRule="auto"/>
        <w:textAlignment w:val="baseline"/>
        <w:rPr>
          <w:rFonts w:ascii="Arial" w:eastAsia="Times New Roman" w:hAnsi="Arial" w:cs="Arial"/>
          <w:color w:val="010050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Het </w:t>
      </w:r>
      <w:r w:rsidRPr="00DD4929"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onderzoek</w:t>
      </w:r>
      <w:r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o</w:t>
      </w:r>
      <w:r w:rsidRPr="00DD4929"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ntwikkelteam</w:t>
      </w: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 van het </w:t>
      </w:r>
      <w:proofErr w:type="spellStart"/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>Radboudumc</w:t>
      </w:r>
      <w:proofErr w:type="spellEnd"/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 vertellen maandag aan </w:t>
      </w:r>
      <w:r w:rsidRPr="00DD4929">
        <w:rPr>
          <w:rFonts w:ascii="Arial" w:eastAsia="Times New Roman" w:hAnsi="Arial" w:cs="Arial"/>
          <w:i/>
          <w:iCs/>
          <w:color w:val="010050"/>
          <w:sz w:val="28"/>
          <w:szCs w:val="28"/>
          <w:bdr w:val="none" w:sz="0" w:space="0" w:color="auto" w:frame="1"/>
          <w:lang w:eastAsia="nl-NL"/>
        </w:rPr>
        <w:t>De Volkskrant</w:t>
      </w: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>  dat de medicijnen worden onderzocht op basis van het eten van een stevig Amerikaans ontbijt.</w:t>
      </w:r>
    </w:p>
    <w:p w:rsidR="00DD4929" w:rsidRPr="00DD4929" w:rsidRDefault="00DD4929" w:rsidP="00DD4929">
      <w:pPr>
        <w:spacing w:after="240" w:line="240" w:lineRule="auto"/>
        <w:textAlignment w:val="baseline"/>
        <w:rPr>
          <w:rFonts w:ascii="Arial" w:eastAsia="Times New Roman" w:hAnsi="Arial" w:cs="Arial"/>
          <w:color w:val="010050"/>
          <w:sz w:val="28"/>
          <w:szCs w:val="28"/>
          <w:lang w:eastAsia="nl-NL"/>
        </w:rPr>
      </w:pP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Het ontbijt waar op getest is, wordt opgesteld door </w:t>
      </w:r>
      <w:r w:rsidRPr="00DD4929"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medicijnautoriteit</w:t>
      </w: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 FDA en bevat eieren en spek. Nederlandse ontbijten zijn volgens de onderzoekers van het Nijmeegse ziekenhuis een stuk lichter en makkelijker te combineren met de medicijnen. </w:t>
      </w:r>
    </w:p>
    <w:p w:rsidR="00DD4929" w:rsidRPr="00DD4929" w:rsidRDefault="00DD4929" w:rsidP="00DD4929">
      <w:pPr>
        <w:spacing w:after="240" w:line="240" w:lineRule="auto"/>
        <w:textAlignment w:val="baseline"/>
        <w:rPr>
          <w:rFonts w:ascii="Arial" w:eastAsia="Times New Roman" w:hAnsi="Arial" w:cs="Arial"/>
          <w:color w:val="010050"/>
          <w:sz w:val="28"/>
          <w:szCs w:val="28"/>
          <w:lang w:eastAsia="nl-NL"/>
        </w:rPr>
      </w:pP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Van </w:t>
      </w:r>
      <w:proofErr w:type="spellStart"/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>pazopanib</w:t>
      </w:r>
      <w:proofErr w:type="spellEnd"/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, een middel tegen onder meer </w:t>
      </w:r>
      <w:proofErr w:type="spellStart"/>
      <w:r w:rsidRPr="00DD4929"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niercelkanker</w:t>
      </w:r>
      <w:proofErr w:type="spellEnd"/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, is ongeveer een kwart minder nodig om in te nemen als dit gebeurt met een ontbijt. Het onderzoek breidt zich nu verder uit naar andere medicijnen, waaronder een </w:t>
      </w:r>
      <w:bookmarkStart w:id="0" w:name="_GoBack"/>
      <w:r w:rsidRPr="00DD4929"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veelgebruikt</w:t>
      </w:r>
      <w:bookmarkEnd w:id="0"/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 en kostbaar medicijn tegen uitgezaaide prostaatkanker.</w:t>
      </w:r>
    </w:p>
    <w:p w:rsidR="00DD4929" w:rsidRPr="00DD4929" w:rsidRDefault="00DD4929" w:rsidP="00DD4929">
      <w:pPr>
        <w:spacing w:after="240" w:line="240" w:lineRule="auto"/>
        <w:textAlignment w:val="baseline"/>
        <w:rPr>
          <w:rFonts w:ascii="Arial" w:eastAsia="Times New Roman" w:hAnsi="Arial" w:cs="Arial"/>
          <w:color w:val="010050"/>
          <w:sz w:val="28"/>
          <w:szCs w:val="28"/>
          <w:lang w:eastAsia="nl-NL"/>
        </w:rPr>
      </w:pP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De wetenschappers benadrukken dat er meer onderzoek nodig is voor artsen bereid zijn een ontbijt te adviseren en de </w:t>
      </w:r>
      <w:r w:rsidRPr="00DD4929">
        <w:rPr>
          <w:rFonts w:ascii="Arial" w:eastAsia="Times New Roman" w:hAnsi="Arial" w:cs="Arial"/>
          <w:color w:val="010050"/>
          <w:sz w:val="28"/>
          <w:szCs w:val="28"/>
          <w:u w:val="single"/>
          <w:lang w:eastAsia="nl-NL"/>
        </w:rPr>
        <w:t>adviesdosis</w:t>
      </w:r>
      <w:r w:rsidRPr="00DD4929">
        <w:rPr>
          <w:rFonts w:ascii="Arial" w:eastAsia="Times New Roman" w:hAnsi="Arial" w:cs="Arial"/>
          <w:color w:val="010050"/>
          <w:sz w:val="28"/>
          <w:szCs w:val="28"/>
          <w:lang w:eastAsia="nl-NL"/>
        </w:rPr>
        <w:t xml:space="preserve"> te verlagen. </w:t>
      </w:r>
    </w:p>
    <w:p w:rsidR="00DD4929" w:rsidRPr="00DD4929" w:rsidRDefault="00DD4929" w:rsidP="00DD4929">
      <w:pPr>
        <w:spacing w:line="240" w:lineRule="auto"/>
        <w:textAlignment w:val="baseline"/>
        <w:rPr>
          <w:rFonts w:ascii="inherit" w:eastAsia="Times New Roman" w:hAnsi="inherit" w:cs="Arial"/>
          <w:color w:val="010050"/>
          <w:sz w:val="20"/>
          <w:szCs w:val="20"/>
          <w:lang w:eastAsia="nl-NL"/>
        </w:rPr>
      </w:pPr>
      <w:r w:rsidRPr="00DD4929">
        <w:rPr>
          <w:rFonts w:ascii="inherit" w:eastAsia="Times New Roman" w:hAnsi="inherit" w:cs="Arial"/>
          <w:color w:val="74A1CD"/>
          <w:sz w:val="18"/>
          <w:szCs w:val="18"/>
          <w:bdr w:val="none" w:sz="0" w:space="0" w:color="auto" w:frame="1"/>
          <w:lang w:eastAsia="nl-NL"/>
        </w:rPr>
        <w:t>Door: NU.nl</w:t>
      </w:r>
    </w:p>
    <w:p w:rsidR="00267B01" w:rsidRDefault="00267B01"/>
    <w:sectPr w:rsidR="0026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88B"/>
    <w:multiLevelType w:val="multilevel"/>
    <w:tmpl w:val="982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9"/>
    <w:rsid w:val="00267B01"/>
    <w:rsid w:val="00A47C81"/>
    <w:rsid w:val="00D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737"/>
  <w15:chartTrackingRefBased/>
  <w15:docId w15:val="{15B20764-8D40-4DE5-BE4F-4CB0F8B6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40275">
                          <w:marLeft w:val="150"/>
                          <w:marRight w:val="150"/>
                          <w:marTop w:val="0"/>
                          <w:marBottom w:val="240"/>
                          <w:divBdr>
                            <w:top w:val="single" w:sz="6" w:space="0" w:color="F3F1F2"/>
                            <w:left w:val="none" w:sz="0" w:space="0" w:color="auto"/>
                            <w:bottom w:val="single" w:sz="6" w:space="0" w:color="A8C7E0"/>
                            <w:right w:val="none" w:sz="0" w:space="0" w:color="auto"/>
                          </w:divBdr>
                          <w:divsChild>
                            <w:div w:id="8161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8C7E0"/>
                                    <w:left w:val="none" w:sz="0" w:space="0" w:color="auto"/>
                                    <w:bottom w:val="single" w:sz="2" w:space="4" w:color="A8C7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3639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1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044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2017-03-27T09:43:00Z</dcterms:created>
  <dcterms:modified xsi:type="dcterms:W3CDTF">2017-03-27T10:07:00Z</dcterms:modified>
</cp:coreProperties>
</file>